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30E8B" w14:textId="0BEA65B1" w:rsidR="000837BD" w:rsidRPr="002321B8" w:rsidRDefault="000837BD" w:rsidP="000837B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практической работе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9723EB" w:rsidRPr="009723EB">
        <w:rPr>
          <w:rFonts w:ascii="Times New Roman" w:hAnsi="Times New Roman" w:cs="Times New Roman"/>
          <w:b/>
          <w:bCs/>
          <w:sz w:val="28"/>
          <w:szCs w:val="28"/>
        </w:rPr>
        <w:t>Методы и средства сбора, предобработки и создания наборов данных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7B7C3C3C" w14:textId="2A75AD7E" w:rsidR="00404133" w:rsidRPr="00404133" w:rsidRDefault="00404133" w:rsidP="00404133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04133">
        <w:rPr>
          <w:rFonts w:ascii="Times New Roman" w:hAnsi="Times New Roman" w:cs="Times New Roman"/>
          <w:sz w:val="28"/>
          <w:szCs w:val="28"/>
        </w:rPr>
        <w:t>Перечислите основные методы сбора</w:t>
      </w:r>
      <w:r>
        <w:rPr>
          <w:rFonts w:ascii="Times New Roman" w:hAnsi="Times New Roman" w:cs="Times New Roman"/>
          <w:sz w:val="28"/>
          <w:szCs w:val="28"/>
        </w:rPr>
        <w:t xml:space="preserve"> статистических</w:t>
      </w:r>
      <w:r w:rsidRPr="00404133">
        <w:rPr>
          <w:rFonts w:ascii="Times New Roman" w:hAnsi="Times New Roman" w:cs="Times New Roman"/>
          <w:sz w:val="28"/>
          <w:szCs w:val="28"/>
        </w:rPr>
        <w:t xml:space="preserve"> обучающих наборов данных.</w:t>
      </w:r>
    </w:p>
    <w:p w14:paraId="264A771C" w14:textId="517A64B6" w:rsidR="00404133" w:rsidRPr="00404133" w:rsidRDefault="00404133" w:rsidP="00404133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04133">
        <w:rPr>
          <w:rFonts w:ascii="Times New Roman" w:hAnsi="Times New Roman" w:cs="Times New Roman"/>
          <w:sz w:val="28"/>
          <w:szCs w:val="28"/>
        </w:rPr>
        <w:t xml:space="preserve">Перечислите основные библиотеки для </w:t>
      </w:r>
      <w:r>
        <w:rPr>
          <w:rFonts w:ascii="Times New Roman" w:hAnsi="Times New Roman" w:cs="Times New Roman"/>
          <w:sz w:val="28"/>
          <w:szCs w:val="28"/>
        </w:rPr>
        <w:t>работы с обучающими наборами данных</w:t>
      </w:r>
      <w:r w:rsidRPr="00404133">
        <w:rPr>
          <w:rFonts w:ascii="Times New Roman" w:hAnsi="Times New Roman" w:cs="Times New Roman"/>
          <w:sz w:val="28"/>
          <w:szCs w:val="28"/>
        </w:rPr>
        <w:t>.</w:t>
      </w:r>
    </w:p>
    <w:p w14:paraId="252B33C2" w14:textId="7FFEB3B8" w:rsidR="000837BD" w:rsidRPr="00404133" w:rsidRDefault="00404133" w:rsidP="00404133">
      <w:pPr>
        <w:pStyle w:val="a3"/>
        <w:numPr>
          <w:ilvl w:val="0"/>
          <w:numId w:val="2"/>
        </w:numPr>
        <w:spacing w:after="0" w:line="360" w:lineRule="auto"/>
      </w:pPr>
      <w:r w:rsidRPr="00404133">
        <w:rPr>
          <w:rFonts w:ascii="Times New Roman" w:hAnsi="Times New Roman" w:cs="Times New Roman"/>
          <w:sz w:val="28"/>
          <w:szCs w:val="28"/>
        </w:rPr>
        <w:t>Расскажите алгоритм сбора обучающих наборов данных</w:t>
      </w:r>
      <w:r>
        <w:rPr>
          <w:rFonts w:ascii="Times New Roman" w:hAnsi="Times New Roman" w:cs="Times New Roman"/>
          <w:sz w:val="28"/>
          <w:szCs w:val="28"/>
        </w:rPr>
        <w:t xml:space="preserve"> в задачах спортивной метрологии</w:t>
      </w:r>
      <w:r w:rsidRPr="00404133">
        <w:rPr>
          <w:rFonts w:ascii="Times New Roman" w:hAnsi="Times New Roman" w:cs="Times New Roman"/>
          <w:sz w:val="28"/>
          <w:szCs w:val="28"/>
        </w:rPr>
        <w:t>.</w:t>
      </w:r>
    </w:p>
    <w:p w14:paraId="69418DFB" w14:textId="6D88DF7E" w:rsidR="00404133" w:rsidRPr="00404133" w:rsidRDefault="00404133" w:rsidP="00404133">
      <w:pPr>
        <w:pStyle w:val="a3"/>
        <w:numPr>
          <w:ilvl w:val="0"/>
          <w:numId w:val="2"/>
        </w:numPr>
        <w:spacing w:after="0" w:line="360" w:lineRule="auto"/>
      </w:pPr>
      <w:r>
        <w:rPr>
          <w:rFonts w:ascii="Times New Roman" w:hAnsi="Times New Roman" w:cs="Times New Roman"/>
          <w:sz w:val="28"/>
          <w:szCs w:val="28"/>
        </w:rPr>
        <w:t>Дайте определение нормализации обучающего набора данных.</w:t>
      </w:r>
    </w:p>
    <w:p w14:paraId="36F2E0C8" w14:textId="7BD62606" w:rsidR="00404133" w:rsidRPr="002321B8" w:rsidRDefault="00404133" w:rsidP="00404133">
      <w:pPr>
        <w:pStyle w:val="a3"/>
        <w:numPr>
          <w:ilvl w:val="0"/>
          <w:numId w:val="2"/>
        </w:numPr>
        <w:spacing w:after="0" w:line="360" w:lineRule="auto"/>
      </w:pPr>
      <w:r>
        <w:rPr>
          <w:rFonts w:ascii="Times New Roman" w:hAnsi="Times New Roman" w:cs="Times New Roman"/>
          <w:sz w:val="28"/>
          <w:szCs w:val="28"/>
        </w:rPr>
        <w:t>Дайте определение сходимости обучающего набора данных.</w:t>
      </w:r>
    </w:p>
    <w:p w14:paraId="3D6EA6FC" w14:textId="6A11875E" w:rsidR="00A23394" w:rsidRPr="000837BD" w:rsidRDefault="00A23394" w:rsidP="000837BD"/>
    <w:sectPr w:rsidR="00A23394" w:rsidRPr="00083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520FD"/>
    <w:multiLevelType w:val="hybridMultilevel"/>
    <w:tmpl w:val="965C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96CE9"/>
    <w:multiLevelType w:val="hybridMultilevel"/>
    <w:tmpl w:val="23FCF4F0"/>
    <w:lvl w:ilvl="0" w:tplc="460E10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AE5"/>
    <w:rsid w:val="000837BD"/>
    <w:rsid w:val="001D6D14"/>
    <w:rsid w:val="00282EC2"/>
    <w:rsid w:val="00404133"/>
    <w:rsid w:val="00944AE5"/>
    <w:rsid w:val="009723EB"/>
    <w:rsid w:val="00A23394"/>
    <w:rsid w:val="00D432DF"/>
    <w:rsid w:val="00D6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690A"/>
  <w15:chartTrackingRefBased/>
  <w15:docId w15:val="{893ED86E-5F64-4FC5-A75E-E21A65BE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3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8</cp:revision>
  <dcterms:created xsi:type="dcterms:W3CDTF">2021-10-11T16:19:00Z</dcterms:created>
  <dcterms:modified xsi:type="dcterms:W3CDTF">2022-03-07T18:12:00Z</dcterms:modified>
</cp:coreProperties>
</file>